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5C38" w14:textId="5055DF88" w:rsidR="00363DEF" w:rsidRDefault="00363DEF" w:rsidP="0078596D">
      <w:pPr>
        <w:pStyle w:val="Underrubrik"/>
      </w:pPr>
    </w:p>
    <w:p w14:paraId="096D42BF" w14:textId="3FA640CD" w:rsidR="00363DEF" w:rsidRDefault="00363DEF"/>
    <w:p w14:paraId="6810C0C7" w14:textId="65C076FF" w:rsidR="00363DEF" w:rsidRDefault="00363DEF"/>
    <w:p w14:paraId="3DA955AA" w14:textId="4E821DEC" w:rsidR="00363DEF" w:rsidRPr="001548E8" w:rsidRDefault="00C51E11" w:rsidP="001548E8">
      <w:pPr>
        <w:pStyle w:val="Normalwebb"/>
        <w:spacing w:before="0" w:beforeAutospacing="0" w:after="0" w:afterAutospacing="0" w:line="300" w:lineRule="atLeast"/>
        <w:rPr>
          <w:rFonts w:ascii="Arial" w:hAnsi="Arial" w:cs="Arial"/>
          <w:sz w:val="24"/>
          <w:szCs w:val="24"/>
        </w:rPr>
      </w:pPr>
      <w:r w:rsidRPr="000A5C20">
        <w:rPr>
          <w:b/>
          <w:bCs/>
          <w:sz w:val="44"/>
          <w:szCs w:val="44"/>
        </w:rPr>
        <w:t>Kallelse till 202</w:t>
      </w:r>
      <w:r w:rsidR="00A363B4" w:rsidRPr="000A5C20">
        <w:rPr>
          <w:b/>
          <w:bCs/>
          <w:sz w:val="44"/>
          <w:szCs w:val="44"/>
        </w:rPr>
        <w:t>3</w:t>
      </w:r>
      <w:r w:rsidRPr="000A5C20">
        <w:rPr>
          <w:b/>
          <w:bCs/>
          <w:sz w:val="44"/>
          <w:szCs w:val="44"/>
        </w:rPr>
        <w:t xml:space="preserve"> års ordinarie stämma</w:t>
      </w:r>
      <w:r w:rsidRPr="000A5C20">
        <w:rPr>
          <w:b/>
          <w:bCs/>
          <w:sz w:val="44"/>
          <w:szCs w:val="44"/>
        </w:rPr>
        <w:br/>
        <w:t xml:space="preserve">Tid: </w:t>
      </w:r>
      <w:proofErr w:type="gramStart"/>
      <w:r w:rsidRPr="000A5C20">
        <w:rPr>
          <w:b/>
          <w:bCs/>
          <w:sz w:val="44"/>
          <w:szCs w:val="44"/>
        </w:rPr>
        <w:t>Tisdag</w:t>
      </w:r>
      <w:proofErr w:type="gramEnd"/>
      <w:r w:rsidRPr="000A5C20">
        <w:rPr>
          <w:b/>
          <w:bCs/>
          <w:sz w:val="44"/>
          <w:szCs w:val="44"/>
        </w:rPr>
        <w:t xml:space="preserve"> den 2</w:t>
      </w:r>
      <w:r w:rsidR="00A363B4" w:rsidRPr="000A5C20">
        <w:rPr>
          <w:b/>
          <w:bCs/>
          <w:sz w:val="44"/>
          <w:szCs w:val="44"/>
        </w:rPr>
        <w:t>1</w:t>
      </w:r>
      <w:r w:rsidRPr="000A5C20">
        <w:rPr>
          <w:b/>
          <w:bCs/>
          <w:sz w:val="44"/>
          <w:szCs w:val="44"/>
        </w:rPr>
        <w:t xml:space="preserve"> mars kl. 1</w:t>
      </w:r>
      <w:r w:rsidR="00A363B4" w:rsidRPr="000A5C20">
        <w:rPr>
          <w:b/>
          <w:bCs/>
          <w:sz w:val="44"/>
          <w:szCs w:val="44"/>
        </w:rPr>
        <w:t>9:00</w:t>
      </w:r>
      <w:r w:rsidRPr="000A5C20">
        <w:rPr>
          <w:b/>
          <w:bCs/>
          <w:sz w:val="44"/>
          <w:szCs w:val="44"/>
        </w:rPr>
        <w:br/>
      </w:r>
      <w:r w:rsidR="001548E8" w:rsidRPr="001548E8">
        <w:rPr>
          <w:b/>
          <w:bCs/>
          <w:sz w:val="28"/>
          <w:szCs w:val="28"/>
        </w:rPr>
        <w:t>Årsstämman genomförs digitalt</w:t>
      </w:r>
      <w:r w:rsidR="00F749CD">
        <w:rPr>
          <w:b/>
          <w:bCs/>
          <w:sz w:val="28"/>
          <w:szCs w:val="28"/>
        </w:rPr>
        <w:t>:</w:t>
      </w:r>
      <w:r w:rsidR="00FB0B37">
        <w:rPr>
          <w:b/>
          <w:bCs/>
          <w:sz w:val="28"/>
          <w:szCs w:val="28"/>
        </w:rPr>
        <w:t xml:space="preserve"> </w:t>
      </w:r>
      <w:hyperlink r:id="rId6" w:history="1">
        <w:r w:rsidR="00FB0B37" w:rsidRPr="004002D7">
          <w:rPr>
            <w:color w:val="0000FF"/>
            <w:u w:val="single"/>
          </w:rPr>
          <w:t xml:space="preserve">Klicka här om du vill delta i mötet </w:t>
        </w:r>
      </w:hyperlink>
      <w:r w:rsidR="00FB0B37">
        <w:t xml:space="preserve"> </w:t>
      </w:r>
    </w:p>
    <w:p w14:paraId="7D854147" w14:textId="77777777" w:rsidR="00363DEF" w:rsidRDefault="00363DEF"/>
    <w:p w14:paraId="12D1443D" w14:textId="43A7B407" w:rsidR="00363DEF" w:rsidRPr="00C51E11" w:rsidRDefault="00C51E11" w:rsidP="00363DEF">
      <w:pPr>
        <w:rPr>
          <w:b/>
          <w:bCs/>
          <w:sz w:val="28"/>
          <w:szCs w:val="28"/>
        </w:rPr>
      </w:pPr>
      <w:r w:rsidRPr="00C51E11">
        <w:rPr>
          <w:b/>
          <w:bCs/>
          <w:sz w:val="28"/>
          <w:szCs w:val="28"/>
        </w:rPr>
        <w:t>Dagordning</w:t>
      </w:r>
    </w:p>
    <w:p w14:paraId="2DF1D038" w14:textId="1929D18A" w:rsidR="00092BC4" w:rsidRPr="00C51E11" w:rsidRDefault="00092BC4" w:rsidP="00092BC4">
      <w:pPr>
        <w:tabs>
          <w:tab w:val="num" w:pos="1134"/>
        </w:tabs>
        <w:adjustRightInd w:val="0"/>
        <w:spacing w:before="120"/>
        <w:ind w:left="709" w:hanging="369"/>
        <w:jc w:val="both"/>
      </w:pPr>
      <w:r w:rsidRPr="00C51E11">
        <w:t xml:space="preserve">1.            Mötets öppnande   </w:t>
      </w:r>
    </w:p>
    <w:p w14:paraId="3E3C6F19" w14:textId="7EF28AF8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 xml:space="preserve">2. </w:t>
      </w:r>
      <w:r w:rsidRPr="00C51E11">
        <w:tab/>
        <w:t xml:space="preserve">       Upprop och fullmaktsgranskning samt fastställande av röstlängd för mötet på </w:t>
      </w:r>
      <w:r w:rsidRPr="00C51E11">
        <w:br/>
        <w:t xml:space="preserve">       grundval av den röstlängd som har upprättats enligt 14§,            </w:t>
      </w:r>
    </w:p>
    <w:p w14:paraId="2F7EEB19" w14:textId="42823B4D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3.            </w:t>
      </w:r>
      <w:r w:rsidR="00C51E11" w:rsidRPr="00C51E11">
        <w:tab/>
      </w:r>
      <w:r w:rsidRPr="00C51E11">
        <w:t>Fastställande av föredragningslista för mötet,</w:t>
      </w:r>
    </w:p>
    <w:p w14:paraId="330DEFD4" w14:textId="2641B9D1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4.            </w:t>
      </w:r>
      <w:r w:rsidR="00C51E11" w:rsidRPr="00C51E11">
        <w:tab/>
      </w:r>
      <w:r w:rsidRPr="00C51E11">
        <w:t>Fråga om mötets behöriga utlysande,</w:t>
      </w:r>
    </w:p>
    <w:p w14:paraId="38B67860" w14:textId="6F763E52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5.           </w:t>
      </w:r>
      <w:r w:rsidR="00C51E11" w:rsidRPr="00C51E11">
        <w:tab/>
      </w:r>
      <w:r w:rsidRPr="00C51E11">
        <w:t>Val av ordförande för mötet,</w:t>
      </w:r>
    </w:p>
    <w:p w14:paraId="4B34C4FB" w14:textId="19F5381C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6.           </w:t>
      </w:r>
      <w:r w:rsidR="00C51E11" w:rsidRPr="00C51E11">
        <w:tab/>
      </w:r>
      <w:r w:rsidRPr="00C51E11">
        <w:t>Val av sekreterare för mötet,</w:t>
      </w:r>
    </w:p>
    <w:p w14:paraId="42759D50" w14:textId="5C22C601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7.           </w:t>
      </w:r>
      <w:r w:rsidR="00C51E11" w:rsidRPr="00C51E11">
        <w:tab/>
      </w:r>
      <w:r w:rsidRPr="00C51E11">
        <w:t>Val av två protokolljusterare samt erforderligt antal rösträknare,</w:t>
      </w:r>
    </w:p>
    <w:p w14:paraId="3520CE85" w14:textId="7799A03A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8.           </w:t>
      </w:r>
      <w:r w:rsidR="00C51E11" w:rsidRPr="00C51E11">
        <w:tab/>
      </w:r>
      <w:r w:rsidRPr="00C51E11">
        <w:t>Behandling av verksamhets- och förvaltningsberättelser:</w:t>
      </w:r>
    </w:p>
    <w:p w14:paraId="469F9098" w14:textId="77777777" w:rsidR="00092BC4" w:rsidRPr="00C51E11" w:rsidRDefault="00092BC4" w:rsidP="00092BC4">
      <w:pPr>
        <w:tabs>
          <w:tab w:val="num" w:pos="1440"/>
        </w:tabs>
        <w:adjustRightInd w:val="0"/>
        <w:spacing w:before="120"/>
        <w:ind w:left="1440" w:hanging="360"/>
        <w:jc w:val="both"/>
      </w:pPr>
      <w:r w:rsidRPr="00C51E11">
        <w:t>a.        VBDF-styrelsens verksamhetsberättelse för det senaste verksamhetsåret,</w:t>
      </w:r>
    </w:p>
    <w:p w14:paraId="727AED9C" w14:textId="77777777" w:rsidR="00092BC4" w:rsidRPr="00C51E11" w:rsidRDefault="00092BC4" w:rsidP="00092BC4">
      <w:pPr>
        <w:tabs>
          <w:tab w:val="num" w:pos="1440"/>
        </w:tabs>
        <w:adjustRightInd w:val="0"/>
        <w:spacing w:before="120"/>
        <w:ind w:left="1440" w:hanging="360"/>
        <w:jc w:val="both"/>
      </w:pPr>
      <w:r w:rsidRPr="00C51E11">
        <w:t>b.        VBDF-styrelsens förvaltningsberättelse för det senaste räkenskapsåret,</w:t>
      </w:r>
    </w:p>
    <w:p w14:paraId="70FA6411" w14:textId="77777777" w:rsidR="00092BC4" w:rsidRPr="00C51E11" w:rsidRDefault="00092BC4" w:rsidP="00092BC4">
      <w:pPr>
        <w:tabs>
          <w:tab w:val="num" w:pos="1440"/>
        </w:tabs>
        <w:adjustRightInd w:val="0"/>
        <w:spacing w:before="120"/>
        <w:ind w:left="1440" w:hanging="360"/>
        <w:jc w:val="both"/>
      </w:pPr>
      <w:r w:rsidRPr="00C51E11">
        <w:t xml:space="preserve">c.        </w:t>
      </w:r>
      <w:proofErr w:type="spellStart"/>
      <w:r w:rsidRPr="00C51E11">
        <w:t>VBDF:s</w:t>
      </w:r>
      <w:proofErr w:type="spellEnd"/>
      <w:r w:rsidRPr="00C51E11">
        <w:t xml:space="preserve"> revisors berättelse för samma tid,</w:t>
      </w:r>
    </w:p>
    <w:p w14:paraId="654D182A" w14:textId="77777777" w:rsidR="00763D0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9.           </w:t>
      </w:r>
      <w:r w:rsidR="00C51E11" w:rsidRPr="00C51E11">
        <w:tab/>
      </w:r>
      <w:r w:rsidRPr="00C51E11">
        <w:t>Fråga om ansvarsfrihet för VBDF-styrelsens förvaltning</w:t>
      </w:r>
    </w:p>
    <w:p w14:paraId="50DDDDAE" w14:textId="7C9C46BD" w:rsidR="00092BC4" w:rsidRPr="00C51E11" w:rsidRDefault="00763D01" w:rsidP="00763D01">
      <w:pPr>
        <w:tabs>
          <w:tab w:val="num" w:pos="851"/>
        </w:tabs>
        <w:adjustRightInd w:val="0"/>
        <w:spacing w:before="120"/>
        <w:ind w:left="851" w:hanging="511"/>
      </w:pPr>
      <w:r>
        <w:t xml:space="preserve">10. </w:t>
      </w:r>
      <w:r>
        <w:tab/>
      </w:r>
      <w:r>
        <w:tab/>
        <w:t xml:space="preserve">Behandling av förslag till </w:t>
      </w:r>
      <w:proofErr w:type="spellStart"/>
      <w:r>
        <w:t>VBDF:s</w:t>
      </w:r>
      <w:proofErr w:type="spellEnd"/>
      <w:r>
        <w:t xml:space="preserve"> verksamhetsinriktning (handlings-och </w:t>
      </w:r>
      <w:r>
        <w:br/>
        <w:t xml:space="preserve">        ekonomisk plan)</w:t>
      </w:r>
      <w:r w:rsidR="00092BC4" w:rsidRPr="00C51E11">
        <w:t xml:space="preserve">       </w:t>
      </w:r>
    </w:p>
    <w:p w14:paraId="6E2C51D7" w14:textId="0A1CE2DD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1</w:t>
      </w:r>
      <w:r w:rsidRPr="00C51E11">
        <w:t>.         </w:t>
      </w:r>
      <w:r w:rsidR="00C51E11" w:rsidRPr="00C51E11">
        <w:tab/>
      </w:r>
      <w:r w:rsidRPr="00C51E11">
        <w:t>Samt fastställande av årsavgift till VBDF</w:t>
      </w:r>
    </w:p>
    <w:p w14:paraId="354C8816" w14:textId="28F20E4C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2</w:t>
      </w:r>
      <w:r w:rsidRPr="00C51E11">
        <w:t>.         </w:t>
      </w:r>
      <w:r w:rsidR="00C51E11" w:rsidRPr="00C51E11">
        <w:tab/>
      </w:r>
      <w:r w:rsidRPr="00C51E11">
        <w:t>Behandling av förslag (motioner) som getts in i den ordning som anges i 12 § samt</w:t>
      </w:r>
      <w:r w:rsidRPr="00C51E11">
        <w:br/>
        <w:t xml:space="preserve">      </w:t>
      </w:r>
      <w:r w:rsidR="00C51E11" w:rsidRPr="00C51E11">
        <w:tab/>
      </w:r>
      <w:r w:rsidRPr="00C51E11">
        <w:t>av VBDF-styrelsens förslag (propositioner),</w:t>
      </w:r>
    </w:p>
    <w:p w14:paraId="540D8BE2" w14:textId="582696E8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3</w:t>
      </w:r>
      <w:r w:rsidRPr="00C51E11">
        <w:t>.         </w:t>
      </w:r>
      <w:r w:rsidR="00C51E11" w:rsidRPr="00C51E11">
        <w:tab/>
      </w:r>
      <w:r w:rsidRPr="00C51E11">
        <w:t>Val av ordförande i VBDF, tillika ordförande i VBDF-styrelsen för en tid av 1 år,</w:t>
      </w:r>
    </w:p>
    <w:p w14:paraId="26BC396A" w14:textId="2A06C0FF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4</w:t>
      </w:r>
      <w:r w:rsidRPr="00C51E11">
        <w:t>.         </w:t>
      </w:r>
      <w:r w:rsidR="00C51E11" w:rsidRPr="00C51E11">
        <w:tab/>
      </w:r>
      <w:r w:rsidRPr="00C51E11">
        <w:t xml:space="preserve">Val av jämt antal (2, 4, 6) övriga styrelseledamöter varav hälften för en tid av 2 år, </w:t>
      </w:r>
      <w:r w:rsidRPr="00C51E11">
        <w:br/>
        <w:t xml:space="preserve">     </w:t>
      </w:r>
      <w:r w:rsidR="00C51E11" w:rsidRPr="00C51E11">
        <w:tab/>
      </w:r>
      <w:r w:rsidRPr="00C51E11">
        <w:t xml:space="preserve"> och hälften för en tid av 1 år,</w:t>
      </w:r>
    </w:p>
    <w:p w14:paraId="1DF368F5" w14:textId="4883B33F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5</w:t>
      </w:r>
      <w:r w:rsidRPr="00C51E11">
        <w:t>.         </w:t>
      </w:r>
      <w:r w:rsidR="00C51E11" w:rsidRPr="00C51E11">
        <w:tab/>
      </w:r>
      <w:r w:rsidRPr="00C51E11">
        <w:t>Val av (minst en) revisor och ev. personlig ersättare med uppgift att granska</w:t>
      </w:r>
      <w:r w:rsidRPr="00C51E11">
        <w:br/>
        <w:t xml:space="preserve">     </w:t>
      </w:r>
      <w:r w:rsidR="00C51E11" w:rsidRPr="00C51E11">
        <w:tab/>
      </w:r>
      <w:r w:rsidRPr="00C51E11">
        <w:t xml:space="preserve"> verksamhet, räkenskaper och förvaltning inom BDF för en tid av 1 år,</w:t>
      </w:r>
    </w:p>
    <w:p w14:paraId="1E0E437E" w14:textId="7A44AD4C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6</w:t>
      </w:r>
      <w:r w:rsidRPr="00C51E11">
        <w:t>.         </w:t>
      </w:r>
      <w:r w:rsidR="00C51E11" w:rsidRPr="00C51E11">
        <w:tab/>
      </w:r>
      <w:r w:rsidRPr="00C51E11">
        <w:t>Val av ordförande i valberedningen för en tid av 2 år, och jämt antal ledamöter i</w:t>
      </w:r>
      <w:r w:rsidRPr="00C51E11">
        <w:br/>
        <w:t xml:space="preserve">      </w:t>
      </w:r>
      <w:r w:rsidR="00C51E11" w:rsidRPr="00C51E11">
        <w:tab/>
      </w:r>
      <w:r w:rsidRPr="00C51E11">
        <w:t>valberedningen för en tid av 1 år,</w:t>
      </w:r>
    </w:p>
    <w:p w14:paraId="243FED00" w14:textId="57E60EBD" w:rsidR="00092BC4" w:rsidRPr="00C51E11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7</w:t>
      </w:r>
      <w:r w:rsidRPr="00C51E11">
        <w:t>.         </w:t>
      </w:r>
      <w:r w:rsidR="00C51E11" w:rsidRPr="00C51E11">
        <w:tab/>
      </w:r>
      <w:r w:rsidRPr="00C51E11">
        <w:t xml:space="preserve">Beslut om val av ombud (kan hänvisas till VBDF-styrelsen) till SBBF:s </w:t>
      </w:r>
      <w:r w:rsidRPr="00C51E11">
        <w:br/>
        <w:t xml:space="preserve">     </w:t>
      </w:r>
      <w:r w:rsidR="00C51E11" w:rsidRPr="00C51E11">
        <w:tab/>
      </w:r>
      <w:r w:rsidRPr="00C51E11">
        <w:t>förbundsmöte,</w:t>
      </w:r>
    </w:p>
    <w:p w14:paraId="4373E3A1" w14:textId="677F2D09" w:rsidR="00092BC4" w:rsidRDefault="00092BC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 w:rsidRPr="00C51E11">
        <w:t>1</w:t>
      </w:r>
      <w:r w:rsidR="00763D01">
        <w:t>8</w:t>
      </w:r>
      <w:r w:rsidRPr="00C51E11">
        <w:t xml:space="preserve">.         </w:t>
      </w:r>
      <w:r w:rsidR="00C51E11" w:rsidRPr="00C51E11">
        <w:tab/>
      </w:r>
      <w:r w:rsidRPr="00C51E11">
        <w:t>Beslut om val av ombud (kan hänvisas till VBDF-styrelsen) till DF-mötet</w:t>
      </w:r>
    </w:p>
    <w:p w14:paraId="2BA50249" w14:textId="47BBDEDE" w:rsidR="00A363B4" w:rsidRPr="00C51E11" w:rsidRDefault="00A363B4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>
        <w:t>1</w:t>
      </w:r>
      <w:r w:rsidR="00763D01">
        <w:t>9</w:t>
      </w:r>
      <w:r>
        <w:t>.</w:t>
      </w:r>
      <w:r>
        <w:tab/>
      </w:r>
      <w:r>
        <w:tab/>
        <w:t>Övriga frågor</w:t>
      </w:r>
    </w:p>
    <w:p w14:paraId="4F6C7E86" w14:textId="1EE9E039" w:rsidR="00092BC4" w:rsidRPr="00C51E11" w:rsidRDefault="00763D01" w:rsidP="00092BC4">
      <w:pPr>
        <w:tabs>
          <w:tab w:val="num" w:pos="851"/>
        </w:tabs>
        <w:adjustRightInd w:val="0"/>
        <w:spacing w:before="120"/>
        <w:ind w:left="851" w:hanging="511"/>
        <w:jc w:val="both"/>
      </w:pPr>
      <w:r>
        <w:t>20</w:t>
      </w:r>
      <w:r w:rsidR="00092BC4" w:rsidRPr="00C51E11">
        <w:t>.</w:t>
      </w:r>
      <w:r w:rsidR="00092BC4" w:rsidRPr="00C51E11">
        <w:tab/>
      </w:r>
      <w:r w:rsidR="00092BC4" w:rsidRPr="00C51E11">
        <w:tab/>
        <w:t>Mötets avslutande</w:t>
      </w:r>
    </w:p>
    <w:p w14:paraId="47F3B699" w14:textId="77777777" w:rsidR="00072D38" w:rsidRPr="00C51E11" w:rsidRDefault="00072D38" w:rsidP="00363DEF">
      <w:pPr>
        <w:rPr>
          <w:lang w:val="x-none" w:eastAsia="en-US"/>
        </w:rPr>
      </w:pPr>
    </w:p>
    <w:sectPr w:rsidR="00072D38" w:rsidRPr="00C51E11" w:rsidSect="0019206E">
      <w:headerReference w:type="default" r:id="rId7"/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FB39" w14:textId="77777777" w:rsidR="002C04D8" w:rsidRDefault="002C04D8" w:rsidP="00363DEF">
      <w:r>
        <w:separator/>
      </w:r>
    </w:p>
  </w:endnote>
  <w:endnote w:type="continuationSeparator" w:id="0">
    <w:p w14:paraId="19F46DA4" w14:textId="77777777" w:rsidR="002C04D8" w:rsidRDefault="002C04D8" w:rsidP="0036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F9CC" w14:textId="77777777" w:rsidR="00DB1033" w:rsidRDefault="00651F38" w:rsidP="00DB1033">
    <w:pPr>
      <w:ind w:left="2608"/>
      <w:rPr>
        <w:rFonts w:ascii="Arial" w:hAnsi="Arial" w:cs="Arial"/>
        <w:b/>
        <w:sz w:val="18"/>
        <w:szCs w:val="18"/>
      </w:rPr>
    </w:pPr>
    <w:r>
      <w:t xml:space="preserve">     </w:t>
    </w:r>
    <w:r>
      <w:rPr>
        <w:rFonts w:ascii="Arial" w:hAnsi="Arial" w:cs="Arial"/>
        <w:b/>
        <w:sz w:val="18"/>
        <w:szCs w:val="18"/>
      </w:rPr>
      <w:t>Västerbottens Basketdistriktsförbund</w:t>
    </w:r>
  </w:p>
  <w:p w14:paraId="5DA5E3CB" w14:textId="29812635" w:rsidR="00DB1033" w:rsidRDefault="00651F38" w:rsidP="00DB103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Kontaktperson: </w:t>
    </w:r>
    <w:r w:rsidR="00363DEF">
      <w:rPr>
        <w:rFonts w:ascii="Arial" w:hAnsi="Arial" w:cs="Arial"/>
        <w:sz w:val="18"/>
        <w:szCs w:val="18"/>
      </w:rPr>
      <w:t>Moa Dellbro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="00363DEF"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sz w:val="18"/>
        <w:szCs w:val="18"/>
      </w:rPr>
      <w:t xml:space="preserve">Adress: </w:t>
    </w:r>
    <w:proofErr w:type="spellStart"/>
    <w:r>
      <w:rPr>
        <w:rFonts w:ascii="Arial" w:hAnsi="Arial" w:cs="Arial"/>
        <w:sz w:val="18"/>
        <w:szCs w:val="18"/>
      </w:rPr>
      <w:t>Gammliavägen</w:t>
    </w:r>
    <w:proofErr w:type="spellEnd"/>
    <w:r>
      <w:rPr>
        <w:rFonts w:ascii="Arial" w:hAnsi="Arial" w:cs="Arial"/>
        <w:sz w:val="18"/>
        <w:szCs w:val="18"/>
      </w:rPr>
      <w:t xml:space="preserve"> 5</w:t>
    </w:r>
  </w:p>
  <w:p w14:paraId="4020D709" w14:textId="5CA22AA8" w:rsidR="00DB1033" w:rsidRDefault="00651F38" w:rsidP="00DB1033">
    <w:pPr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Mobil: 073</w:t>
    </w:r>
    <w:r w:rsidR="00363DEF">
      <w:rPr>
        <w:rFonts w:ascii="Arial" w:hAnsi="Arial" w:cs="Arial"/>
        <w:sz w:val="18"/>
        <w:szCs w:val="18"/>
        <w:lang w:val="it-IT"/>
      </w:rPr>
      <w:t>-8086956</w:t>
    </w: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  <w:t xml:space="preserve"> </w:t>
    </w:r>
    <w:r w:rsidR="00363DEF">
      <w:rPr>
        <w:rFonts w:ascii="Arial" w:hAnsi="Arial" w:cs="Arial"/>
        <w:sz w:val="18"/>
        <w:szCs w:val="18"/>
        <w:lang w:val="it-IT"/>
      </w:rPr>
      <w:t xml:space="preserve">                              </w:t>
    </w:r>
    <w:r>
      <w:rPr>
        <w:rFonts w:ascii="Arial" w:hAnsi="Arial" w:cs="Arial"/>
        <w:sz w:val="18"/>
        <w:szCs w:val="18"/>
      </w:rPr>
      <w:t>903 42 Umeå</w:t>
    </w:r>
  </w:p>
  <w:p w14:paraId="46E64A83" w14:textId="79F13FBE" w:rsidR="00DB1033" w:rsidRPr="00E95E23" w:rsidRDefault="00651F38" w:rsidP="00DB1033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it-IT"/>
      </w:rPr>
      <w:t xml:space="preserve">E-post: </w:t>
    </w:r>
    <w:r w:rsidR="00363DEF">
      <w:rPr>
        <w:rFonts w:ascii="Arial" w:hAnsi="Arial" w:cs="Arial"/>
        <w:sz w:val="18"/>
        <w:szCs w:val="18"/>
        <w:lang w:val="it-IT"/>
      </w:rPr>
      <w:t>admin@vbdf.se</w:t>
    </w:r>
    <w:r w:rsidRPr="00E95E23">
      <w:rPr>
        <w:rStyle w:val="newsingress"/>
        <w:rFonts w:ascii="Arial" w:hAnsi="Arial" w:cs="Arial"/>
        <w:sz w:val="18"/>
        <w:szCs w:val="18"/>
        <w:lang w:val="en-US"/>
      </w:rPr>
      <w:tab/>
    </w:r>
    <w:r w:rsidRPr="00E95E23">
      <w:rPr>
        <w:rStyle w:val="newsingress"/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it-IT"/>
      </w:rPr>
      <w:tab/>
      <w:t xml:space="preserve">                 </w:t>
    </w:r>
    <w:r>
      <w:rPr>
        <w:rFonts w:ascii="Arial" w:hAnsi="Arial" w:cs="Arial"/>
        <w:sz w:val="18"/>
        <w:szCs w:val="18"/>
        <w:lang w:val="it-IT"/>
      </w:rPr>
      <w:tab/>
      <w:t xml:space="preserve">     </w:t>
    </w:r>
    <w:proofErr w:type="spellStart"/>
    <w:r w:rsidRPr="00E95E23">
      <w:rPr>
        <w:rFonts w:ascii="Arial" w:hAnsi="Arial" w:cs="Arial"/>
        <w:sz w:val="18"/>
        <w:szCs w:val="18"/>
        <w:lang w:val="en-US"/>
      </w:rPr>
      <w:t>Plusgiro</w:t>
    </w:r>
    <w:proofErr w:type="spellEnd"/>
    <w:r w:rsidRPr="00E95E23">
      <w:rPr>
        <w:rFonts w:ascii="Arial" w:hAnsi="Arial" w:cs="Arial"/>
        <w:sz w:val="18"/>
        <w:szCs w:val="18"/>
        <w:lang w:val="en-US"/>
      </w:rPr>
      <w:t xml:space="preserve">: </w:t>
    </w:r>
    <w:r w:rsidRPr="00E95E23">
      <w:rPr>
        <w:rFonts w:ascii="Arial" w:hAnsi="Arial" w:cs="Arial"/>
        <w:b/>
        <w:sz w:val="18"/>
        <w:szCs w:val="18"/>
        <w:lang w:val="en-US"/>
      </w:rPr>
      <w:t>666939-4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474" w14:textId="77777777" w:rsidR="002C04D8" w:rsidRDefault="002C04D8" w:rsidP="00363DEF">
      <w:r>
        <w:separator/>
      </w:r>
    </w:p>
  </w:footnote>
  <w:footnote w:type="continuationSeparator" w:id="0">
    <w:p w14:paraId="1F22C2FB" w14:textId="77777777" w:rsidR="002C04D8" w:rsidRDefault="002C04D8" w:rsidP="0036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1AF" w14:textId="33FECD65" w:rsidR="005775A8" w:rsidRDefault="00363DEF" w:rsidP="00CB6791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A229DE8" wp14:editId="086F6192">
          <wp:simplePos x="0" y="0"/>
          <wp:positionH relativeFrom="column">
            <wp:posOffset>1652905</wp:posOffset>
          </wp:positionH>
          <wp:positionV relativeFrom="paragraph">
            <wp:posOffset>-419100</wp:posOffset>
          </wp:positionV>
          <wp:extent cx="2438400" cy="100965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F"/>
    <w:rsid w:val="00072D38"/>
    <w:rsid w:val="00092BC4"/>
    <w:rsid w:val="000A5C20"/>
    <w:rsid w:val="000A5C69"/>
    <w:rsid w:val="0012567B"/>
    <w:rsid w:val="00136618"/>
    <w:rsid w:val="001548E8"/>
    <w:rsid w:val="0017309D"/>
    <w:rsid w:val="0019206E"/>
    <w:rsid w:val="001D5F4F"/>
    <w:rsid w:val="002C04D8"/>
    <w:rsid w:val="00301EEA"/>
    <w:rsid w:val="00363DEF"/>
    <w:rsid w:val="003A3731"/>
    <w:rsid w:val="00544713"/>
    <w:rsid w:val="005706D3"/>
    <w:rsid w:val="0059785E"/>
    <w:rsid w:val="00651F38"/>
    <w:rsid w:val="00712EFE"/>
    <w:rsid w:val="00720CFF"/>
    <w:rsid w:val="00763D01"/>
    <w:rsid w:val="0078596D"/>
    <w:rsid w:val="007F1F65"/>
    <w:rsid w:val="007F6BD9"/>
    <w:rsid w:val="00832FC0"/>
    <w:rsid w:val="008652DA"/>
    <w:rsid w:val="00876E25"/>
    <w:rsid w:val="00881CBB"/>
    <w:rsid w:val="008C4110"/>
    <w:rsid w:val="008D338B"/>
    <w:rsid w:val="00966961"/>
    <w:rsid w:val="009E6922"/>
    <w:rsid w:val="00A363B4"/>
    <w:rsid w:val="00A57ACE"/>
    <w:rsid w:val="00AE165C"/>
    <w:rsid w:val="00B133DD"/>
    <w:rsid w:val="00B23485"/>
    <w:rsid w:val="00BB25A2"/>
    <w:rsid w:val="00BB2780"/>
    <w:rsid w:val="00C50728"/>
    <w:rsid w:val="00C51E11"/>
    <w:rsid w:val="00C91889"/>
    <w:rsid w:val="00CB504C"/>
    <w:rsid w:val="00CD03A0"/>
    <w:rsid w:val="00D16148"/>
    <w:rsid w:val="00D16C4D"/>
    <w:rsid w:val="00D16E2F"/>
    <w:rsid w:val="00D855C7"/>
    <w:rsid w:val="00D9699A"/>
    <w:rsid w:val="00E039A2"/>
    <w:rsid w:val="00E16447"/>
    <w:rsid w:val="00E366F6"/>
    <w:rsid w:val="00E64D0F"/>
    <w:rsid w:val="00E95C18"/>
    <w:rsid w:val="00F749CD"/>
    <w:rsid w:val="00FB0B37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50F4E"/>
  <w15:chartTrackingRefBased/>
  <w15:docId w15:val="{377D8168-301D-4818-9D51-2A50395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3DE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63DE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Sidhuvud">
    <w:name w:val="header"/>
    <w:basedOn w:val="Normal"/>
    <w:link w:val="SidhuvudChar"/>
    <w:rsid w:val="00363D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63DE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wsingress">
    <w:name w:val="news_ingress"/>
    <w:basedOn w:val="Standardstycketeckensnitt"/>
    <w:rsid w:val="00363DEF"/>
  </w:style>
  <w:style w:type="paragraph" w:styleId="Ingetavstnd">
    <w:name w:val="No Spacing"/>
    <w:link w:val="IngetavstndChar"/>
    <w:uiPriority w:val="1"/>
    <w:qFormat/>
    <w:rsid w:val="00363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tavstndChar">
    <w:name w:val="Inget avstånd Char"/>
    <w:link w:val="Ingetavstnd"/>
    <w:uiPriority w:val="1"/>
    <w:rsid w:val="00363DEF"/>
    <w:rPr>
      <w:rFonts w:ascii="Calibri" w:eastAsia="Times New Roman" w:hAnsi="Calibri" w:cs="Times New Roman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63DE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3DEF"/>
    <w:rPr>
      <w:rFonts w:ascii="Cambria" w:eastAsia="Times New Roman" w:hAnsi="Cambria" w:cs="Times New Roman"/>
      <w:sz w:val="24"/>
      <w:szCs w:val="24"/>
      <w:lang w:val="x-none"/>
    </w:rPr>
  </w:style>
  <w:style w:type="character" w:styleId="Kommentarsreferens">
    <w:name w:val="annotation reference"/>
    <w:uiPriority w:val="99"/>
    <w:semiHidden/>
    <w:unhideWhenUsed/>
    <w:rsid w:val="00363D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3D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3DE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63D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DE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1644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548E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TI4YTRhODYtY2MxYS00Y2UyLWEyY2YtYWY0ZmFiY2UwMDIx%40thread.v2/0?context=%7b%22Tid%22%3a%2260cc41f8-55d2-4a86-ad90-2b4a341f9a88%22%2c%22Oid%22%3a%220673d331-4f9d-4bd1-96bb-d91c499a9ad9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Dellbro</dc:creator>
  <cp:keywords/>
  <dc:description/>
  <cp:lastModifiedBy>Moa Dellbro</cp:lastModifiedBy>
  <cp:revision>2</cp:revision>
  <dcterms:created xsi:type="dcterms:W3CDTF">2023-03-01T09:37:00Z</dcterms:created>
  <dcterms:modified xsi:type="dcterms:W3CDTF">2023-03-01T09:37:00Z</dcterms:modified>
</cp:coreProperties>
</file>